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66" w:rsidRPr="006000CC" w:rsidRDefault="006000CC">
      <w:pPr>
        <w:rPr>
          <w:oMath/>
          <w:rFonts w:ascii="Cambria Math" w:hAnsi="Arial" w:cs="Arial"/>
          <w:sz w:val="24"/>
          <w:szCs w:val="24"/>
        </w:rPr>
      </w:pPr>
      <w:r w:rsidRPr="00172074">
        <w:rPr>
          <w:rFonts w:ascii="Arial" w:hAnsi="Arial" w:cs="Arial"/>
          <w:b/>
          <w:sz w:val="24"/>
          <w:szCs w:val="24"/>
        </w:rPr>
        <w:t>5.</w:t>
      </w:r>
      <w:r w:rsidRPr="006000CC">
        <w:rPr>
          <w:rFonts w:ascii="Arial" w:hAnsi="Arial" w:cs="Arial"/>
          <w:sz w:val="24"/>
          <w:szCs w:val="24"/>
        </w:rPr>
        <w:t xml:space="preserve"> Sketch, on the same set of axes, the graphs </w:t>
      </w:r>
      <w:proofErr w:type="gramStart"/>
      <w:r w:rsidRPr="006000CC">
        <w:rPr>
          <w:rFonts w:ascii="Arial" w:hAnsi="Arial" w:cs="Arial"/>
          <w:sz w:val="24"/>
          <w:szCs w:val="24"/>
        </w:rPr>
        <w:t xml:space="preserve">of </w:t>
      </w:r>
      <m:oMath>
        <w:proofErr w:type="gramEnd"/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sinθ</m:t>
        </m:r>
      </m:oMath>
      <w:r w:rsidRPr="006000CC">
        <w:rPr>
          <w:rFonts w:ascii="Arial" w:hAnsi="Arial" w:cs="Arial"/>
          <w:sz w:val="24"/>
          <w:szCs w:val="24"/>
        </w:rPr>
        <w:t xml:space="preserve">,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cosθ</m:t>
        </m:r>
      </m:oMath>
      <w:r w:rsidRPr="006000CC">
        <w:rPr>
          <w:rFonts w:ascii="Arial" w:hAnsi="Arial" w:cs="Arial"/>
          <w:sz w:val="24"/>
          <w:szCs w:val="24"/>
        </w:rPr>
        <w:t xml:space="preserve">, and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6000CC">
        <w:rPr>
          <w:rFonts w:ascii="Arial" w:hAnsi="Arial" w:cs="Arial"/>
          <w:sz w:val="24"/>
          <w:szCs w:val="24"/>
        </w:rPr>
        <w:t xml:space="preserve"> for the domain </w:t>
      </w:r>
      <m:oMath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0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</m:oMath>
      <w:r w:rsidRPr="006000CC">
        <w:rPr>
          <w:rFonts w:ascii="Arial" w:eastAsiaTheme="minorEastAsia" w:hAnsi="Arial" w:cs="Arial"/>
          <w:sz w:val="24"/>
          <w:szCs w:val="24"/>
        </w:rPr>
        <w:t>.  Describe how the graphs are related in terms of shape, period, zeros, maxima, minima and any other features.</w:t>
      </w:r>
    </w:p>
    <w:p w:rsidR="00387622" w:rsidRDefault="006000CC">
      <w:r>
        <w:rPr>
          <w:noProof/>
          <w:lang w:eastAsia="en-CA"/>
        </w:rPr>
        <w:drawing>
          <wp:inline distT="0" distB="0" distL="0" distR="0">
            <wp:extent cx="4312961" cy="49911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000" t="12128" r="24038" b="3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86" cy="4993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622" w:rsidRPr="00172074" w:rsidRDefault="00387622" w:rsidP="00387622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sin</m:t>
        </m:r>
        <m:r>
          <w:rPr>
            <w:rFonts w:ascii="Cambria Math" w:hAnsi="Cambria Math" w:cs="Arial"/>
            <w:sz w:val="24"/>
            <w:szCs w:val="24"/>
          </w:rPr>
          <m:t>θ</m:t>
        </m:r>
      </m:oMath>
      <w:proofErr w:type="gramStart"/>
      <w:r w:rsidRPr="00172074">
        <w:rPr>
          <w:rFonts w:ascii="Arial" w:eastAsiaTheme="minorEastAsia" w:hAnsi="Arial" w:cs="Arial"/>
          <w:sz w:val="24"/>
          <w:szCs w:val="24"/>
        </w:rPr>
        <w:t xml:space="preserve">, </w:t>
      </w:r>
      <m:oMath>
        <w:proofErr w:type="gramEnd"/>
        <m:r>
          <w:rPr>
            <w:rFonts w:ascii="Cambria Math" w:hAnsi="Cambria Math" w:cs="Arial"/>
            <w:sz w:val="24"/>
            <w:szCs w:val="24"/>
          </w:rPr>
          <m:t>cosθ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, and </w:t>
      </w:r>
      <m:oMath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are all periodic.  The period for </w:t>
      </w:r>
      <m:oMath>
        <m:r>
          <w:rPr>
            <w:rFonts w:ascii="Cambria Math" w:hAnsi="Cambria Math" w:cs="Arial"/>
            <w:sz w:val="24"/>
            <w:szCs w:val="24"/>
          </w:rPr>
          <m:t>sinθ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r>
          <w:rPr>
            <w:rFonts w:ascii="Cambria Math" w:hAnsi="Cambria Math" w:cs="Arial"/>
            <w:sz w:val="24"/>
            <w:szCs w:val="24"/>
          </w:rPr>
          <m:t>cosθ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172074">
        <w:rPr>
          <w:rFonts w:ascii="Arial" w:eastAsiaTheme="minorEastAsia" w:hAnsi="Arial" w:cs="Arial"/>
          <w:sz w:val="24"/>
          <w:szCs w:val="24"/>
        </w:rPr>
        <w:t xml:space="preserve">is </w:t>
      </w:r>
      <m:oMath>
        <w:proofErr w:type="gramEnd"/>
        <m:r>
          <w:rPr>
            <w:rFonts w:ascii="Cambria Math" w:hAnsi="Arial" w:cs="Arial"/>
            <w:sz w:val="24"/>
            <w:szCs w:val="24"/>
          </w:rPr>
          <m:t>2</m:t>
        </m:r>
        <m:r>
          <w:rPr>
            <w:rFonts w:ascii="Cambria Math" w:hAnsi="Cambria Math" w:cs="Arial"/>
            <w:sz w:val="24"/>
            <w:szCs w:val="24"/>
          </w:rPr>
          <m:t>π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.  The period for </w:t>
      </w:r>
      <m:oMath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is</w:t>
      </w:r>
      <m:oMath>
        <m:r>
          <w:rPr>
            <w:rFonts w:ascii="Cambria Math" w:hAnsi="Cambria Math" w:cs="Arial"/>
            <w:sz w:val="24"/>
            <w:szCs w:val="24"/>
          </w:rPr>
          <m:t>sin</m:t>
        </m:r>
        <m:r>
          <w:rPr>
            <w:rFonts w:ascii="Cambria Math" w:hAnsi="Cambria Math" w:cs="Arial"/>
            <w:sz w:val="24"/>
            <w:szCs w:val="24"/>
          </w:rPr>
          <m:t>θ</m:t>
        </m:r>
      </m:oMath>
      <w:r w:rsidRPr="00172074">
        <w:rPr>
          <w:rFonts w:ascii="Arial" w:eastAsiaTheme="minorEastAsia" w:hAnsi="Arial" w:cs="Arial"/>
          <w:sz w:val="24"/>
          <w:szCs w:val="24"/>
        </w:rPr>
        <w:t>.</w:t>
      </w:r>
    </w:p>
    <w:p w:rsidR="00387622" w:rsidRPr="00172074" w:rsidRDefault="00387622" w:rsidP="00387622">
      <w:pPr>
        <w:pStyle w:val="ListParagraph"/>
        <w:rPr>
          <w:rFonts w:ascii="Arial" w:eastAsiaTheme="minorEastAsia" w:hAnsi="Arial" w:cs="Arial"/>
          <w:sz w:val="24"/>
          <w:szCs w:val="24"/>
        </w:rPr>
      </w:pPr>
    </w:p>
    <w:p w:rsidR="00387622" w:rsidRPr="00172074" w:rsidRDefault="00387622" w:rsidP="00387622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sin</m:t>
        </m:r>
        <m:r>
          <w:rPr>
            <w:rFonts w:ascii="Cambria Math" w:hAnsi="Cambria Math" w:cs="Arial"/>
            <w:sz w:val="24"/>
            <w:szCs w:val="24"/>
          </w:rPr>
          <m:t>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172074">
        <w:rPr>
          <w:rFonts w:ascii="Arial" w:eastAsiaTheme="minorEastAsia" w:hAnsi="Arial" w:cs="Arial"/>
          <w:sz w:val="24"/>
          <w:szCs w:val="24"/>
        </w:rPr>
        <w:t>and</w:t>
      </w:r>
      <w:proofErr w:type="gramEnd"/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have zeros at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nπ</m:t>
        </m:r>
        <m:r>
          <w:rPr>
            <w:rFonts w:ascii="Cambria Math" w:hAnsi="Arial" w:cs="Arial"/>
            <w:sz w:val="24"/>
            <w:szCs w:val="24"/>
          </w:rPr>
          <m:t xml:space="preserve">, </m:t>
        </m:r>
        <m:r>
          <w:rPr>
            <w:rFonts w:ascii="Cambria Math" w:hAnsi="Cambria Math" w:cs="Arial"/>
            <w:sz w:val="24"/>
            <w:szCs w:val="24"/>
          </w:rPr>
          <m:t>n∈I</m:t>
        </m:r>
        <m:r>
          <w:rPr>
            <w:rFonts w:ascii="Cambria Math" w:hAnsi="Arial" w:cs="Arial"/>
            <w:sz w:val="24"/>
            <w:szCs w:val="24"/>
          </w:rPr>
          <m:t>.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cosθ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has zeros at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  <m: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2</m:t>
            </m:r>
          </m:den>
        </m:f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nπ</m:t>
        </m:r>
        <m:r>
          <w:rPr>
            <w:rFonts w:ascii="Cambria Math" w:hAnsi="Arial" w:cs="Arial"/>
            <w:sz w:val="24"/>
            <w:szCs w:val="24"/>
          </w:rPr>
          <m:t xml:space="preserve">, </m:t>
        </m:r>
        <m:r>
          <w:rPr>
            <w:rFonts w:ascii="Cambria Math" w:hAnsi="Cambria Math" w:cs="Arial"/>
            <w:sz w:val="24"/>
            <w:szCs w:val="24"/>
          </w:rPr>
          <m:t>n∈I</m:t>
        </m:r>
      </m:oMath>
      <w:r w:rsidRPr="00172074">
        <w:rPr>
          <w:rFonts w:ascii="Arial" w:eastAsiaTheme="minorEastAsia" w:hAnsi="Arial" w:cs="Arial"/>
          <w:sz w:val="24"/>
          <w:szCs w:val="24"/>
        </w:rPr>
        <w:t>.</w:t>
      </w:r>
    </w:p>
    <w:p w:rsidR="00387622" w:rsidRPr="00172074" w:rsidRDefault="00387622" w:rsidP="00387622">
      <w:pPr>
        <w:pStyle w:val="ListParagraph"/>
        <w:rPr>
          <w:rFonts w:ascii="Arial" w:eastAsiaTheme="minorEastAsia" w:hAnsi="Arial" w:cs="Arial"/>
          <w:sz w:val="24"/>
          <w:szCs w:val="24"/>
        </w:rPr>
      </w:pPr>
    </w:p>
    <w:p w:rsidR="00387622" w:rsidRPr="00172074" w:rsidRDefault="00387622" w:rsidP="00387622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sin</m:t>
        </m:r>
        <m:r>
          <w:rPr>
            <w:rFonts w:ascii="Cambria Math" w:hAnsi="Cambria Math" w:cs="Arial"/>
            <w:sz w:val="24"/>
            <w:szCs w:val="24"/>
          </w:rPr>
          <m:t>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172074">
        <w:rPr>
          <w:rFonts w:ascii="Arial" w:eastAsiaTheme="minorEastAsia" w:hAnsi="Arial" w:cs="Arial"/>
          <w:sz w:val="24"/>
          <w:szCs w:val="24"/>
        </w:rPr>
        <w:t>and</w:t>
      </w:r>
      <w:proofErr w:type="gramEnd"/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cosθ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have maximums at 1 and minimums at -1.  </w:t>
      </w:r>
      <m:oMath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172074">
        <w:rPr>
          <w:rFonts w:ascii="Arial" w:eastAsiaTheme="minorEastAsia" w:hAnsi="Arial" w:cs="Arial"/>
          <w:sz w:val="24"/>
          <w:szCs w:val="24"/>
        </w:rPr>
        <w:t>has</w:t>
      </w:r>
      <w:proofErr w:type="gramEnd"/>
      <w:r w:rsidRPr="00172074">
        <w:rPr>
          <w:rFonts w:ascii="Arial" w:eastAsiaTheme="minorEastAsia" w:hAnsi="Arial" w:cs="Arial"/>
          <w:sz w:val="24"/>
          <w:szCs w:val="24"/>
        </w:rPr>
        <w:t xml:space="preserve"> no maximums or minimums.</w:t>
      </w:r>
    </w:p>
    <w:p w:rsidR="00387622" w:rsidRPr="00172074" w:rsidRDefault="00387622" w:rsidP="00387622">
      <w:pPr>
        <w:pStyle w:val="ListParagraph"/>
        <w:rPr>
          <w:rFonts w:ascii="Arial" w:eastAsiaTheme="minorEastAsia" w:hAnsi="Arial" w:cs="Arial"/>
          <w:sz w:val="24"/>
          <w:szCs w:val="24"/>
        </w:rPr>
      </w:pPr>
    </w:p>
    <w:p w:rsidR="00387622" w:rsidRPr="00172074" w:rsidRDefault="00387622" w:rsidP="00172074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tanθ</m:t>
        </m:r>
      </m:oMath>
      <w:r w:rsidRPr="0017207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172074">
        <w:rPr>
          <w:rFonts w:ascii="Arial" w:eastAsiaTheme="minorEastAsia" w:hAnsi="Arial" w:cs="Arial"/>
          <w:sz w:val="24"/>
          <w:szCs w:val="24"/>
        </w:rPr>
        <w:t>is</w:t>
      </w:r>
      <w:proofErr w:type="gramEnd"/>
      <w:r w:rsidRPr="00172074">
        <w:rPr>
          <w:rFonts w:ascii="Arial" w:eastAsiaTheme="minorEastAsia" w:hAnsi="Arial" w:cs="Arial"/>
          <w:sz w:val="24"/>
          <w:szCs w:val="24"/>
        </w:rPr>
        <w:t xml:space="preserve"> undefined and has vertical asymptotes at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  <m: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2</m:t>
            </m:r>
          </m:den>
        </m:f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nπ</m:t>
        </m:r>
        <m:r>
          <w:rPr>
            <w:rFonts w:ascii="Cambria Math" w:hAnsi="Arial" w:cs="Arial"/>
            <w:sz w:val="24"/>
            <w:szCs w:val="24"/>
          </w:rPr>
          <m:t xml:space="preserve">, </m:t>
        </m:r>
        <m:r>
          <w:rPr>
            <w:rFonts w:ascii="Cambria Math" w:hAnsi="Cambria Math" w:cs="Arial"/>
            <w:sz w:val="24"/>
            <w:szCs w:val="24"/>
          </w:rPr>
          <m:t>n∈I</m:t>
        </m:r>
      </m:oMath>
      <w:r w:rsidRPr="00172074">
        <w:rPr>
          <w:rFonts w:ascii="Arial" w:eastAsiaTheme="minorEastAsia" w:hAnsi="Arial" w:cs="Arial"/>
          <w:sz w:val="24"/>
          <w:szCs w:val="24"/>
        </w:rPr>
        <w:t>.</w:t>
      </w:r>
    </w:p>
    <w:sectPr w:rsidR="00387622" w:rsidRPr="00172074" w:rsidSect="00D01C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42C48"/>
    <w:multiLevelType w:val="hybridMultilevel"/>
    <w:tmpl w:val="091A84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0CC"/>
    <w:rsid w:val="00172074"/>
    <w:rsid w:val="00387622"/>
    <w:rsid w:val="006000CC"/>
    <w:rsid w:val="00D0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00CC"/>
    <w:rPr>
      <w:color w:val="808080"/>
    </w:rPr>
  </w:style>
  <w:style w:type="paragraph" w:styleId="ListParagraph">
    <w:name w:val="List Paragraph"/>
    <w:basedOn w:val="Normal"/>
    <w:uiPriority w:val="34"/>
    <w:qFormat/>
    <w:rsid w:val="003876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F99DF-DF1C-45D4-BD43-E3BABE52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2012-12-20T19:06:00Z</dcterms:created>
  <dcterms:modified xsi:type="dcterms:W3CDTF">2012-12-20T19:28:00Z</dcterms:modified>
</cp:coreProperties>
</file>